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B57FC" w14:textId="77777777" w:rsidR="0071694B" w:rsidRDefault="00111E6A">
      <w:pPr>
        <w:spacing w:line="560" w:lineRule="exact"/>
        <w:ind w:left="442" w:hangingChars="100" w:hanging="442"/>
        <w:jc w:val="center"/>
        <w:rPr>
          <w:rFonts w:eastAsia="仿宋"/>
          <w:szCs w:val="32"/>
        </w:rPr>
      </w:pPr>
      <w:r w:rsidRPr="001339AE">
        <w:rPr>
          <w:rFonts w:eastAsia="宋体" w:hint="eastAsia"/>
          <w:b/>
          <w:color w:val="000000"/>
          <w:sz w:val="44"/>
          <w:szCs w:val="44"/>
        </w:rPr>
        <w:t>202</w:t>
      </w:r>
      <w:r w:rsidRPr="001339AE">
        <w:rPr>
          <w:rFonts w:eastAsia="宋体"/>
          <w:b/>
          <w:color w:val="000000"/>
          <w:sz w:val="44"/>
          <w:szCs w:val="44"/>
        </w:rPr>
        <w:t>6</w:t>
      </w:r>
      <w:r>
        <w:rPr>
          <w:rFonts w:eastAsia="宋体" w:hint="eastAsia"/>
          <w:b/>
          <w:color w:val="000000"/>
          <w:sz w:val="44"/>
          <w:szCs w:val="44"/>
        </w:rPr>
        <w:t>年学校党建与思想政治教育研究项目课题指南</w:t>
      </w:r>
    </w:p>
    <w:p w14:paraId="19C7F6B3" w14:textId="77777777" w:rsidR="0071694B" w:rsidRDefault="0071694B">
      <w:pPr>
        <w:spacing w:line="240" w:lineRule="exact"/>
        <w:ind w:firstLineChars="200" w:firstLine="640"/>
        <w:rPr>
          <w:rFonts w:ascii="黑体" w:eastAsia="黑体" w:hAnsi="黑体"/>
          <w:szCs w:val="32"/>
        </w:rPr>
      </w:pPr>
    </w:p>
    <w:p w14:paraId="6F7D34AF" w14:textId="77777777" w:rsidR="0071694B" w:rsidRDefault="00111E6A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一、习近平新时代中国特色社会主义思想专项研究项目</w:t>
      </w:r>
      <w:r>
        <w:rPr>
          <w:rFonts w:ascii="黑体" w:eastAsia="黑体" w:hAnsi="黑体" w:hint="eastAsia"/>
          <w:szCs w:val="32"/>
          <w:u w:val="single"/>
        </w:rPr>
        <w:t>（可自拟课题）</w:t>
      </w:r>
    </w:p>
    <w:p w14:paraId="3479D7D9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</w:t>
      </w:r>
      <w:r>
        <w:rPr>
          <w:rFonts w:ascii="仿宋" w:eastAsia="仿宋" w:hAnsi="仿宋"/>
          <w:szCs w:val="32"/>
        </w:rPr>
        <w:t>.习近平新时代中国特色社会主义思想的体系化学理化</w:t>
      </w:r>
      <w:r>
        <w:rPr>
          <w:rFonts w:ascii="仿宋" w:eastAsia="仿宋" w:hAnsi="仿宋" w:hint="eastAsia"/>
          <w:szCs w:val="32"/>
        </w:rPr>
        <w:t>研究阐释</w:t>
      </w:r>
    </w:p>
    <w:p w14:paraId="4C1DBEF3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2</w:t>
      </w:r>
      <w:r>
        <w:rPr>
          <w:rFonts w:ascii="仿宋" w:eastAsia="仿宋" w:hAnsi="仿宋"/>
          <w:szCs w:val="32"/>
        </w:rPr>
        <w:t>.习近平强军思想研究</w:t>
      </w:r>
    </w:p>
    <w:p w14:paraId="7C6FEBAC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3</w:t>
      </w:r>
      <w:r>
        <w:rPr>
          <w:rFonts w:ascii="仿宋" w:eastAsia="仿宋" w:hAnsi="仿宋"/>
          <w:szCs w:val="32"/>
        </w:rPr>
        <w:t>.习近平经济思想研究</w:t>
      </w:r>
    </w:p>
    <w:p w14:paraId="4521A639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4</w:t>
      </w:r>
      <w:r>
        <w:rPr>
          <w:rFonts w:ascii="仿宋" w:eastAsia="仿宋" w:hAnsi="仿宋"/>
          <w:szCs w:val="32"/>
        </w:rPr>
        <w:t>.习近平生态文明思想研究</w:t>
      </w:r>
    </w:p>
    <w:p w14:paraId="71BD5CB9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5</w:t>
      </w:r>
      <w:r>
        <w:rPr>
          <w:rFonts w:ascii="仿宋" w:eastAsia="仿宋" w:hAnsi="仿宋"/>
          <w:szCs w:val="32"/>
        </w:rPr>
        <w:t>.习近平外交思想研究</w:t>
      </w:r>
    </w:p>
    <w:p w14:paraId="50FC41A7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6</w:t>
      </w:r>
      <w:r>
        <w:rPr>
          <w:rFonts w:ascii="仿宋" w:eastAsia="仿宋" w:hAnsi="仿宋"/>
          <w:szCs w:val="32"/>
        </w:rPr>
        <w:t>.习近平法治思想研究</w:t>
      </w:r>
    </w:p>
    <w:p w14:paraId="07BFA068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7</w:t>
      </w:r>
      <w:r>
        <w:rPr>
          <w:rFonts w:ascii="仿宋" w:eastAsia="仿宋" w:hAnsi="仿宋"/>
          <w:szCs w:val="32"/>
        </w:rPr>
        <w:t>.习近平文化思想研究</w:t>
      </w:r>
    </w:p>
    <w:p w14:paraId="4F9D8A32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 w:hint="eastAsia"/>
          <w:szCs w:val="32"/>
        </w:rPr>
        <w:t>8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习近平总书记关于网络强国的重要思想研究</w:t>
      </w:r>
    </w:p>
    <w:p w14:paraId="7114F66A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9</w:t>
      </w:r>
      <w:r>
        <w:rPr>
          <w:rFonts w:ascii="仿宋" w:eastAsia="仿宋" w:hAnsi="仿宋"/>
          <w:szCs w:val="32"/>
        </w:rPr>
        <w:t>.习近平总书记关于加强和改进民族工作的重要思想研究</w:t>
      </w:r>
    </w:p>
    <w:p w14:paraId="468EECDA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10</w:t>
      </w:r>
      <w:r>
        <w:rPr>
          <w:rFonts w:ascii="仿宋" w:eastAsia="仿宋" w:hAnsi="仿宋"/>
          <w:szCs w:val="32"/>
        </w:rPr>
        <w:t>.习近平总书记关于党的自我革命的重要思想研究</w:t>
      </w:r>
    </w:p>
    <w:p w14:paraId="76996067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11</w:t>
      </w:r>
      <w:r>
        <w:rPr>
          <w:rFonts w:ascii="仿宋" w:eastAsia="仿宋" w:hAnsi="仿宋"/>
          <w:szCs w:val="32"/>
        </w:rPr>
        <w:t>.习近平总书记关于做好新时代党的统一战线工作的重要思想研究</w:t>
      </w:r>
    </w:p>
    <w:p w14:paraId="39D46F51" w14:textId="77777777" w:rsidR="0071694B" w:rsidRDefault="00111E6A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1339AE">
        <w:rPr>
          <w:rFonts w:eastAsia="仿宋"/>
          <w:szCs w:val="32"/>
        </w:rPr>
        <w:t>12</w:t>
      </w:r>
      <w:r>
        <w:rPr>
          <w:rFonts w:ascii="仿宋" w:eastAsia="仿宋" w:hAnsi="仿宋"/>
          <w:szCs w:val="32"/>
        </w:rPr>
        <w:t>.习近平总书记关于党的建设的重要思想研究</w:t>
      </w:r>
    </w:p>
    <w:p w14:paraId="5EC5774D" w14:textId="77777777" w:rsidR="0071694B" w:rsidRDefault="00111E6A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二、重点项目</w:t>
      </w:r>
      <w:r>
        <w:rPr>
          <w:rFonts w:ascii="黑体" w:eastAsia="黑体" w:hAnsi="黑体" w:hint="eastAsia"/>
          <w:szCs w:val="32"/>
          <w:u w:val="single"/>
        </w:rPr>
        <w:t>（此项目只能在课题指南中选择研究课题，不能自拟其他课题）</w:t>
      </w:r>
    </w:p>
    <w:p w14:paraId="1C78AB6A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学习贯彻党的二十届四中全会精神</w:t>
      </w:r>
      <w:r>
        <w:rPr>
          <w:rFonts w:ascii="仿宋" w:eastAsia="仿宋" w:hAnsi="仿宋"/>
          <w:szCs w:val="32"/>
        </w:rPr>
        <w:t>研究</w:t>
      </w:r>
    </w:p>
    <w:p w14:paraId="545C034F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 w:hint="eastAsia"/>
          <w:szCs w:val="32"/>
        </w:rPr>
        <w:t>2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树立和</w:t>
      </w:r>
      <w:proofErr w:type="gramStart"/>
      <w:r>
        <w:rPr>
          <w:rFonts w:ascii="仿宋" w:eastAsia="仿宋" w:hAnsi="仿宋" w:hint="eastAsia"/>
          <w:szCs w:val="32"/>
        </w:rPr>
        <w:t>践行</w:t>
      </w:r>
      <w:proofErr w:type="gramEnd"/>
      <w:r>
        <w:rPr>
          <w:rFonts w:ascii="仿宋" w:eastAsia="仿宋" w:hAnsi="仿宋" w:hint="eastAsia"/>
          <w:szCs w:val="32"/>
        </w:rPr>
        <w:t>正确政绩观研究</w:t>
      </w:r>
    </w:p>
    <w:p w14:paraId="38524C7A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3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统筹推进教育科技人才体制机制一体改革研究</w:t>
      </w:r>
    </w:p>
    <w:p w14:paraId="51948A08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lastRenderedPageBreak/>
        <w:t>4</w:t>
      </w:r>
      <w:r>
        <w:rPr>
          <w:rFonts w:ascii="仿宋" w:eastAsia="仿宋" w:hAnsi="仿宋"/>
          <w:szCs w:val="32"/>
        </w:rPr>
        <w:t>.构建中国哲学社会科学自主知</w:t>
      </w:r>
      <w:r>
        <w:rPr>
          <w:rFonts w:ascii="仿宋" w:eastAsia="仿宋" w:hAnsi="仿宋" w:hint="eastAsia"/>
          <w:szCs w:val="32"/>
        </w:rPr>
        <w:t>识体系研究</w:t>
      </w:r>
    </w:p>
    <w:p w14:paraId="33A0CD08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5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深入推进大中小学思想政治教育一体化建设研究</w:t>
      </w:r>
    </w:p>
    <w:p w14:paraId="160E3461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6</w:t>
      </w:r>
      <w:r>
        <w:rPr>
          <w:rFonts w:eastAsia="仿宋"/>
          <w:szCs w:val="32"/>
        </w:rPr>
        <w:t>.</w:t>
      </w:r>
      <w:r>
        <w:rPr>
          <w:rFonts w:ascii="仿宋" w:eastAsia="仿宋" w:hAnsi="仿宋"/>
          <w:szCs w:val="32"/>
        </w:rPr>
        <w:t>红色资源育人功能</w:t>
      </w:r>
      <w:r>
        <w:rPr>
          <w:rFonts w:ascii="仿宋" w:eastAsia="仿宋" w:hAnsi="仿宋" w:hint="eastAsia"/>
          <w:szCs w:val="32"/>
        </w:rPr>
        <w:t>研究</w:t>
      </w:r>
    </w:p>
    <w:p w14:paraId="17A7FB0C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7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人工智能赋能思想政治工作研究</w:t>
      </w:r>
    </w:p>
    <w:p w14:paraId="0CC45F73" w14:textId="77777777" w:rsidR="0071694B" w:rsidRDefault="00111E6A">
      <w:pPr>
        <w:spacing w:line="560" w:lineRule="exact"/>
        <w:ind w:firstLineChars="200" w:firstLine="640"/>
        <w:rPr>
          <w:rFonts w:eastAsia="仿宋"/>
          <w:szCs w:val="32"/>
        </w:rPr>
      </w:pPr>
      <w:r w:rsidRPr="001339AE">
        <w:rPr>
          <w:rFonts w:eastAsia="仿宋"/>
          <w:szCs w:val="32"/>
        </w:rPr>
        <w:t>8</w:t>
      </w:r>
      <w:r>
        <w:rPr>
          <w:rFonts w:eastAsia="仿宋"/>
          <w:szCs w:val="32"/>
        </w:rPr>
        <w:t>.</w:t>
      </w:r>
      <w:r>
        <w:rPr>
          <w:rFonts w:eastAsia="仿宋" w:hint="eastAsia"/>
          <w:szCs w:val="32"/>
        </w:rPr>
        <w:t>推进全员全过程全方位</w:t>
      </w:r>
      <w:proofErr w:type="gramStart"/>
      <w:r>
        <w:rPr>
          <w:rFonts w:eastAsia="仿宋" w:hint="eastAsia"/>
          <w:szCs w:val="32"/>
        </w:rPr>
        <w:t>全领域</w:t>
      </w:r>
      <w:proofErr w:type="gramEnd"/>
      <w:r>
        <w:rPr>
          <w:rFonts w:eastAsia="仿宋" w:hint="eastAsia"/>
          <w:szCs w:val="32"/>
        </w:rPr>
        <w:t>育人研究</w:t>
      </w:r>
    </w:p>
    <w:p w14:paraId="0494A0FD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9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铸牢中华民族共同体意识研究</w:t>
      </w:r>
    </w:p>
    <w:p w14:paraId="1F17DE7F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10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>以高质量党建引领高质量发展研究</w:t>
      </w:r>
    </w:p>
    <w:p w14:paraId="77C8969E" w14:textId="77777777" w:rsidR="0071694B" w:rsidRDefault="00111E6A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三、一般项目、青年项目</w:t>
      </w:r>
      <w:r>
        <w:rPr>
          <w:rFonts w:ascii="黑体" w:eastAsia="黑体" w:hAnsi="黑体" w:hint="eastAsia"/>
          <w:szCs w:val="32"/>
          <w:u w:val="single"/>
        </w:rPr>
        <w:t>（可自拟课题）</w:t>
      </w:r>
    </w:p>
    <w:p w14:paraId="7113D4D6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全面从严治党视域下高校基层党组织建设研究</w:t>
      </w:r>
    </w:p>
    <w:p w14:paraId="717A30AE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2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新时代高校激励干部能上能下机制建设研究</w:t>
      </w:r>
    </w:p>
    <w:p w14:paraId="649D4C7A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3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新时代高校铸牢中华民族共同体意识教育的逻辑理路和实践创新</w:t>
      </w:r>
    </w:p>
    <w:p w14:paraId="6CA9B261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4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健全全面从严治党体系的科学内涵及实践路径研究</w:t>
      </w:r>
    </w:p>
    <w:p w14:paraId="240E5F3B" w14:textId="77777777" w:rsidR="0071694B" w:rsidRDefault="00111E6A">
      <w:pPr>
        <w:spacing w:line="560" w:lineRule="exact"/>
        <w:ind w:firstLineChars="200" w:firstLine="640"/>
        <w:rPr>
          <w:rFonts w:eastAsia="仿宋"/>
          <w:szCs w:val="32"/>
        </w:rPr>
      </w:pPr>
      <w:r w:rsidRPr="001339AE">
        <w:rPr>
          <w:rFonts w:eastAsia="仿宋"/>
          <w:szCs w:val="32"/>
        </w:rPr>
        <w:t>5</w:t>
      </w:r>
      <w:r>
        <w:rPr>
          <w:rFonts w:eastAsia="仿宋"/>
          <w:szCs w:val="32"/>
        </w:rPr>
        <w:t>.</w:t>
      </w:r>
      <w:r>
        <w:rPr>
          <w:rFonts w:eastAsia="仿宋" w:hint="eastAsia"/>
          <w:szCs w:val="32"/>
        </w:rPr>
        <w:t>新时代大学生廉洁教育研究</w:t>
      </w:r>
    </w:p>
    <w:p w14:paraId="028BC0AF" w14:textId="77777777" w:rsidR="0071694B" w:rsidRDefault="00111E6A">
      <w:pPr>
        <w:spacing w:line="560" w:lineRule="exact"/>
        <w:ind w:firstLineChars="200" w:firstLine="640"/>
        <w:rPr>
          <w:rFonts w:eastAsia="仿宋"/>
          <w:szCs w:val="32"/>
        </w:rPr>
      </w:pPr>
      <w:r w:rsidRPr="001339AE">
        <w:rPr>
          <w:rFonts w:eastAsia="仿宋"/>
          <w:szCs w:val="32"/>
        </w:rPr>
        <w:t>6</w:t>
      </w:r>
      <w:r>
        <w:rPr>
          <w:rFonts w:eastAsia="仿宋"/>
          <w:szCs w:val="32"/>
        </w:rPr>
        <w:t>.</w:t>
      </w:r>
      <w:r>
        <w:rPr>
          <w:rFonts w:eastAsia="仿宋" w:hint="eastAsia"/>
          <w:szCs w:val="32"/>
        </w:rPr>
        <w:t>以科技赋能全面从严治党和纪检监察工作高质量发展的研究</w:t>
      </w:r>
    </w:p>
    <w:p w14:paraId="0A393F21" w14:textId="77777777" w:rsidR="0071694B" w:rsidRDefault="00111E6A">
      <w:pPr>
        <w:spacing w:line="560" w:lineRule="exact"/>
        <w:ind w:firstLineChars="200" w:firstLine="640"/>
        <w:rPr>
          <w:rFonts w:eastAsia="仿宋"/>
          <w:szCs w:val="32"/>
        </w:rPr>
      </w:pPr>
      <w:r w:rsidRPr="001339AE">
        <w:rPr>
          <w:rFonts w:eastAsia="仿宋"/>
          <w:szCs w:val="32"/>
        </w:rPr>
        <w:t>7</w:t>
      </w:r>
      <w:r>
        <w:rPr>
          <w:rFonts w:eastAsia="仿宋"/>
          <w:szCs w:val="32"/>
        </w:rPr>
        <w:t>.</w:t>
      </w:r>
      <w:r>
        <w:rPr>
          <w:rFonts w:eastAsia="仿宋" w:hint="eastAsia"/>
          <w:szCs w:val="32"/>
        </w:rPr>
        <w:t>结合红色邮政</w:t>
      </w:r>
      <w:proofErr w:type="gramStart"/>
      <w:r>
        <w:rPr>
          <w:rFonts w:eastAsia="仿宋" w:hint="eastAsia"/>
          <w:szCs w:val="32"/>
        </w:rPr>
        <w:t>史开展高校廉洁文化</w:t>
      </w:r>
      <w:proofErr w:type="gramEnd"/>
      <w:r>
        <w:rPr>
          <w:rFonts w:eastAsia="仿宋" w:hint="eastAsia"/>
          <w:szCs w:val="32"/>
        </w:rPr>
        <w:t>阵地建设的研究</w:t>
      </w:r>
    </w:p>
    <w:p w14:paraId="3C402C7C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8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高校保密管理工作体系机制研究</w:t>
      </w:r>
    </w:p>
    <w:p w14:paraId="07D99EAB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9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弘扬教育家精神研究</w:t>
      </w:r>
    </w:p>
    <w:p w14:paraId="40DA42E7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10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高校法治宣传教育研究</w:t>
      </w:r>
    </w:p>
    <w:p w14:paraId="6DFCF7A3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11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中华优秀传统文化传承发展研究</w:t>
      </w:r>
    </w:p>
    <w:p w14:paraId="47DB9203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12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运用生成式人工智能技术赋能信息生产传播研究</w:t>
      </w:r>
    </w:p>
    <w:p w14:paraId="006E8F9F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13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高校网络意识形态安全研究</w:t>
      </w:r>
    </w:p>
    <w:p w14:paraId="44EFA68C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14</w:t>
      </w:r>
      <w:r>
        <w:rPr>
          <w:rFonts w:eastAsia="仿宋"/>
          <w:szCs w:val="32"/>
        </w:rPr>
        <w:t>.</w:t>
      </w:r>
      <w:proofErr w:type="gramStart"/>
      <w:r>
        <w:rPr>
          <w:rFonts w:ascii="仿宋" w:eastAsia="仿宋" w:hAnsi="仿宋" w:hint="eastAsia"/>
          <w:szCs w:val="32"/>
        </w:rPr>
        <w:t>涉校网络</w:t>
      </w:r>
      <w:proofErr w:type="gramEnd"/>
      <w:r>
        <w:rPr>
          <w:rFonts w:ascii="仿宋" w:eastAsia="仿宋" w:hAnsi="仿宋" w:hint="eastAsia"/>
          <w:szCs w:val="32"/>
        </w:rPr>
        <w:t>自媒体管理研究</w:t>
      </w:r>
    </w:p>
    <w:p w14:paraId="1F0921AE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lastRenderedPageBreak/>
        <w:t>15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高校辅导员思想政治工作能力提升路径研究</w:t>
      </w:r>
    </w:p>
    <w:p w14:paraId="15D041BD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16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“一站式”学生社区综合管理模式建设提质增效研究</w:t>
      </w:r>
    </w:p>
    <w:p w14:paraId="4D50E4A0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17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“导学思政”工作体系研究</w:t>
      </w:r>
    </w:p>
    <w:p w14:paraId="3568752D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18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新时代高校学生心理健康教育的难点与对策研究</w:t>
      </w:r>
    </w:p>
    <w:p w14:paraId="1CCD3CB8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1339AE">
        <w:rPr>
          <w:rFonts w:eastAsia="仿宋"/>
          <w:szCs w:val="32"/>
        </w:rPr>
        <w:t>19</w:t>
      </w:r>
      <w:r>
        <w:rPr>
          <w:rFonts w:eastAsia="仿宋"/>
          <w:szCs w:val="32"/>
        </w:rPr>
        <w:t>.</w:t>
      </w:r>
      <w:r>
        <w:rPr>
          <w:rFonts w:ascii="仿宋" w:eastAsia="仿宋" w:hAnsi="仿宋" w:hint="eastAsia"/>
          <w:szCs w:val="32"/>
        </w:rPr>
        <w:t>新时代校园美育文化建设创新研究</w:t>
      </w:r>
    </w:p>
    <w:p w14:paraId="2B1184A1" w14:textId="77777777" w:rsidR="0071694B" w:rsidRDefault="00111E6A">
      <w:pPr>
        <w:spacing w:line="560" w:lineRule="exact"/>
        <w:ind w:firstLineChars="200" w:firstLine="640"/>
        <w:rPr>
          <w:rFonts w:ascii="黑体" w:eastAsia="黑体" w:hAnsi="黑体"/>
          <w:szCs w:val="32"/>
          <w:u w:val="single"/>
        </w:rPr>
      </w:pPr>
      <w:r>
        <w:rPr>
          <w:rFonts w:ascii="黑体" w:eastAsia="黑体" w:hAnsi="黑体" w:hint="eastAsia"/>
          <w:szCs w:val="32"/>
        </w:rPr>
        <w:t>四、红色校史挖掘专项研究项目</w:t>
      </w:r>
      <w:r>
        <w:rPr>
          <w:rFonts w:ascii="黑体" w:eastAsia="黑体" w:hAnsi="黑体" w:hint="eastAsia"/>
          <w:szCs w:val="32"/>
          <w:u w:val="single"/>
        </w:rPr>
        <w:t>（此项目只能在课题指南中选择研究课题，不能自拟其他课题）</w:t>
      </w:r>
    </w:p>
    <w:p w14:paraId="795ADE83" w14:textId="77777777" w:rsidR="0071694B" w:rsidRDefault="00111E6A">
      <w:pPr>
        <w:spacing w:line="560" w:lineRule="exact"/>
        <w:ind w:firstLineChars="200" w:firstLine="643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/>
          <w:b/>
          <w:bCs/>
          <w:szCs w:val="32"/>
        </w:rPr>
        <w:t>主题</w:t>
      </w:r>
      <w:proofErr w:type="gramStart"/>
      <w:r>
        <w:rPr>
          <w:rFonts w:ascii="仿宋" w:eastAsia="仿宋" w:hAnsi="仿宋"/>
          <w:b/>
          <w:bCs/>
          <w:szCs w:val="32"/>
        </w:rPr>
        <w:t>一</w:t>
      </w:r>
      <w:proofErr w:type="gramEnd"/>
      <w:r>
        <w:rPr>
          <w:rFonts w:ascii="仿宋" w:eastAsia="仿宋" w:hAnsi="仿宋"/>
          <w:b/>
          <w:bCs/>
          <w:szCs w:val="32"/>
        </w:rPr>
        <w:t>：通信学科</w:t>
      </w:r>
      <w:r>
        <w:rPr>
          <w:rFonts w:ascii="仿宋" w:eastAsia="仿宋" w:hAnsi="仿宋" w:hint="eastAsia"/>
          <w:b/>
          <w:bCs/>
          <w:szCs w:val="32"/>
        </w:rPr>
        <w:t>发展</w:t>
      </w:r>
      <w:r>
        <w:rPr>
          <w:rFonts w:ascii="仿宋" w:eastAsia="仿宋" w:hAnsi="仿宋"/>
          <w:b/>
          <w:bCs/>
          <w:szCs w:val="32"/>
        </w:rPr>
        <w:t>口述史——从</w:t>
      </w:r>
      <w:r>
        <w:rPr>
          <w:rFonts w:ascii="仿宋" w:eastAsia="仿宋" w:hAnsi="仿宋" w:hint="eastAsia"/>
          <w:b/>
          <w:bCs/>
          <w:szCs w:val="32"/>
        </w:rPr>
        <w:t>“战邮”到“信息通信人才高地”的</w:t>
      </w:r>
      <w:r>
        <w:rPr>
          <w:rFonts w:ascii="仿宋" w:eastAsia="仿宋" w:hAnsi="仿宋"/>
          <w:b/>
          <w:bCs/>
          <w:szCs w:val="32"/>
        </w:rPr>
        <w:t>学科发展记忆</w:t>
      </w:r>
    </w:p>
    <w:p w14:paraId="39CDBF44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受访对象：通信与信息工程学院</w:t>
      </w:r>
      <w:r>
        <w:rPr>
          <w:rFonts w:ascii="仿宋" w:eastAsia="仿宋" w:hAnsi="仿宋" w:hint="eastAsia"/>
          <w:szCs w:val="32"/>
        </w:rPr>
        <w:t>，</w:t>
      </w:r>
      <w:hyperlink r:id="rId6" w:tgtFrame="https://www.njupt.edu.cn/jxjg/_blank" w:tooltip="电子与光学工程学院、柔性电子（未来技术）学院" w:history="1">
        <w:r>
          <w:rPr>
            <w:rFonts w:ascii="仿宋" w:eastAsia="仿宋" w:hAnsi="仿宋" w:hint="eastAsia"/>
            <w:szCs w:val="32"/>
          </w:rPr>
          <w:t>电子与光学工程学院、柔性电子（未来技术）学院</w:t>
        </w:r>
      </w:hyperlink>
      <w:r>
        <w:rPr>
          <w:rFonts w:ascii="仿宋" w:eastAsia="仿宋" w:hAnsi="仿宋"/>
          <w:szCs w:val="32"/>
        </w:rPr>
        <w:t>等通信相关学科的老教授、老专家、退休教师</w:t>
      </w:r>
      <w:r>
        <w:rPr>
          <w:rFonts w:ascii="仿宋" w:eastAsia="仿宋" w:hAnsi="仿宋" w:hint="eastAsia"/>
          <w:szCs w:val="32"/>
        </w:rPr>
        <w:t>；校友；山东</w:t>
      </w:r>
      <w:proofErr w:type="gramStart"/>
      <w:r>
        <w:rPr>
          <w:rFonts w:ascii="仿宋" w:eastAsia="仿宋" w:hAnsi="仿宋" w:hint="eastAsia"/>
          <w:szCs w:val="32"/>
        </w:rPr>
        <w:t>战邮时期</w:t>
      </w:r>
      <w:proofErr w:type="gramEnd"/>
      <w:r>
        <w:rPr>
          <w:rFonts w:ascii="仿宋" w:eastAsia="仿宋" w:hAnsi="仿宋" w:hint="eastAsia"/>
          <w:szCs w:val="32"/>
        </w:rPr>
        <w:t>的亲历者后代或知情者。</w:t>
      </w:r>
    </w:p>
    <w:p w14:paraId="26652D62" w14:textId="17A21C04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重点挖掘内容：聚焦通信学科从</w:t>
      </w:r>
      <w:r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/>
          <w:szCs w:val="32"/>
        </w:rPr>
        <w:t>战邮干训班</w:t>
      </w:r>
      <w:r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/>
          <w:szCs w:val="32"/>
        </w:rPr>
        <w:t>到</w:t>
      </w:r>
      <w:r>
        <w:rPr>
          <w:rFonts w:ascii="仿宋" w:eastAsia="仿宋" w:hAnsi="仿宋" w:hint="eastAsia"/>
          <w:szCs w:val="32"/>
        </w:rPr>
        <w:t>“信息通信人才高地”</w:t>
      </w:r>
      <w:r>
        <w:rPr>
          <w:rFonts w:ascii="仿宋" w:eastAsia="仿宋" w:hAnsi="仿宋"/>
          <w:szCs w:val="32"/>
        </w:rPr>
        <w:t>的发展历程，重点挖掘创校初期的教学细节与战时办学智慧、</w:t>
      </w:r>
      <w:r w:rsidRPr="001339AE">
        <w:rPr>
          <w:rFonts w:eastAsia="仿宋"/>
          <w:szCs w:val="32"/>
        </w:rPr>
        <w:t>1958</w:t>
      </w:r>
      <w:r>
        <w:rPr>
          <w:rFonts w:ascii="仿宋" w:eastAsia="仿宋" w:hAnsi="仿宋"/>
          <w:szCs w:val="32"/>
        </w:rPr>
        <w:t>年建院后首批专业的搭建过程、老教授独特的教学风格与治学轶事、</w:t>
      </w:r>
      <w:r w:rsidRPr="001339AE">
        <w:rPr>
          <w:rFonts w:eastAsia="仿宋"/>
          <w:szCs w:val="32"/>
        </w:rPr>
        <w:t>1978</w:t>
      </w:r>
      <w:r>
        <w:rPr>
          <w:rFonts w:ascii="仿宋" w:eastAsia="仿宋" w:hAnsi="仿宋"/>
          <w:szCs w:val="32"/>
        </w:rPr>
        <w:t>年全国科学大会获奖成果及后续重大科研项目的攻关故事、经典</w:t>
      </w:r>
      <w:r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/>
          <w:szCs w:val="32"/>
        </w:rPr>
        <w:t>南邮版</w:t>
      </w:r>
      <w:r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/>
          <w:szCs w:val="32"/>
        </w:rPr>
        <w:t>教材的编写背景</w:t>
      </w:r>
      <w:r>
        <w:rPr>
          <w:rFonts w:ascii="仿宋" w:eastAsia="仿宋" w:hAnsi="仿宋" w:hint="eastAsia"/>
          <w:szCs w:val="32"/>
        </w:rPr>
        <w:t>，以及</w:t>
      </w:r>
      <w:r>
        <w:rPr>
          <w:rFonts w:ascii="仿宋" w:eastAsia="仿宋" w:hAnsi="仿宋"/>
          <w:szCs w:val="32"/>
        </w:rPr>
        <w:t>实践教学传统中</w:t>
      </w:r>
      <w:r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/>
          <w:szCs w:val="32"/>
        </w:rPr>
        <w:t>教学工厂</w:t>
      </w:r>
      <w:r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/>
          <w:szCs w:val="32"/>
        </w:rPr>
        <w:t>与毕业设计</w:t>
      </w:r>
      <w:r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/>
          <w:szCs w:val="32"/>
        </w:rPr>
        <w:t>真刀真枪</w:t>
      </w:r>
      <w:r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/>
          <w:szCs w:val="32"/>
        </w:rPr>
        <w:t>的鲜活案例。</w:t>
      </w:r>
    </w:p>
    <w:p w14:paraId="7C3AD3D4" w14:textId="77777777" w:rsidR="0071694B" w:rsidRDefault="00111E6A">
      <w:pPr>
        <w:spacing w:line="560" w:lineRule="exact"/>
        <w:ind w:firstLineChars="200" w:firstLine="643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/>
          <w:b/>
          <w:bCs/>
          <w:szCs w:val="32"/>
        </w:rPr>
        <w:t>主题二：多元学科</w:t>
      </w:r>
      <w:r>
        <w:rPr>
          <w:rFonts w:ascii="仿宋" w:eastAsia="仿宋" w:hAnsi="仿宋" w:hint="eastAsia"/>
          <w:b/>
          <w:bCs/>
          <w:szCs w:val="32"/>
        </w:rPr>
        <w:t>发展</w:t>
      </w:r>
      <w:r>
        <w:rPr>
          <w:rFonts w:ascii="仿宋" w:eastAsia="仿宋" w:hAnsi="仿宋"/>
          <w:b/>
          <w:bCs/>
          <w:szCs w:val="32"/>
        </w:rPr>
        <w:t>口述史——</w:t>
      </w:r>
      <w:r>
        <w:rPr>
          <w:rFonts w:ascii="仿宋" w:eastAsia="仿宋" w:hAnsi="仿宋" w:hint="eastAsia"/>
          <w:b/>
          <w:bCs/>
          <w:szCs w:val="32"/>
        </w:rPr>
        <w:t>通信学科</w:t>
      </w:r>
      <w:r>
        <w:rPr>
          <w:rFonts w:ascii="仿宋" w:eastAsia="仿宋" w:hAnsi="仿宋"/>
          <w:b/>
          <w:bCs/>
          <w:szCs w:val="32"/>
        </w:rPr>
        <w:t>之外的</w:t>
      </w:r>
      <w:r>
        <w:rPr>
          <w:rFonts w:ascii="仿宋" w:eastAsia="仿宋" w:hAnsi="仿宋" w:hint="eastAsia"/>
          <w:b/>
          <w:bCs/>
          <w:szCs w:val="32"/>
        </w:rPr>
        <w:t>多元</w:t>
      </w:r>
      <w:r>
        <w:rPr>
          <w:rFonts w:ascii="仿宋" w:eastAsia="仿宋" w:hAnsi="仿宋"/>
          <w:b/>
          <w:bCs/>
          <w:szCs w:val="32"/>
        </w:rPr>
        <w:t>学科生长与校园文化记忆</w:t>
      </w:r>
    </w:p>
    <w:p w14:paraId="27682595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受访对象：</w:t>
      </w:r>
      <w:hyperlink r:id="rId7" w:tgtFrame="https://www.njupt.edu.cn/jxjg/_blank" w:tooltip="计算机学院、软件学院、网络空间安全学院" w:history="1">
        <w:r>
          <w:rPr>
            <w:rFonts w:ascii="仿宋" w:eastAsia="仿宋" w:hAnsi="仿宋" w:hint="eastAsia"/>
            <w:szCs w:val="32"/>
          </w:rPr>
          <w:t>计算机学院、软件学院、网络空间安全学院</w:t>
        </w:r>
      </w:hyperlink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自动化学院</w:t>
      </w:r>
      <w:r>
        <w:rPr>
          <w:rFonts w:ascii="仿宋" w:eastAsia="仿宋" w:hAnsi="仿宋" w:hint="eastAsia"/>
          <w:szCs w:val="32"/>
        </w:rPr>
        <w:t>，材料科学与工程学院，</w:t>
      </w:r>
      <w:hyperlink r:id="rId8" w:tgtFrame="https://www.njupt.edu.cn/jxjg/_blank" w:tooltip="现代邮政学院、智慧交通学院" w:history="1">
        <w:r>
          <w:rPr>
            <w:rFonts w:ascii="仿宋" w:eastAsia="仿宋" w:hAnsi="仿宋"/>
            <w:szCs w:val="32"/>
          </w:rPr>
          <w:t>现代邮政学院、智慧交通学院</w:t>
        </w:r>
      </w:hyperlink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管理学院</w:t>
      </w:r>
      <w:r>
        <w:rPr>
          <w:rFonts w:ascii="仿宋" w:eastAsia="仿宋" w:hAnsi="仿宋" w:hint="eastAsia"/>
          <w:szCs w:val="32"/>
        </w:rPr>
        <w:t>，经济学院，</w:t>
      </w:r>
      <w:hyperlink r:id="rId9" w:tgtFrame="https://www.njupt.edu.cn/jxjg/_blank" w:tooltip="社会与人口学院、社会工作学院" w:history="1">
        <w:r>
          <w:rPr>
            <w:rFonts w:ascii="仿宋" w:eastAsia="仿宋" w:hAnsi="仿宋" w:hint="eastAsia"/>
            <w:szCs w:val="32"/>
          </w:rPr>
          <w:t>社会与人口学院、社会工作</w:t>
        </w:r>
        <w:r>
          <w:rPr>
            <w:rFonts w:ascii="仿宋" w:eastAsia="仿宋" w:hAnsi="仿宋" w:hint="eastAsia"/>
            <w:szCs w:val="32"/>
          </w:rPr>
          <w:lastRenderedPageBreak/>
          <w:t>学院</w:t>
        </w:r>
      </w:hyperlink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外国语学院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教育科学与技术学院</w:t>
      </w:r>
      <w:r>
        <w:rPr>
          <w:rFonts w:ascii="仿宋" w:eastAsia="仿宋" w:hAnsi="仿宋" w:hint="eastAsia"/>
          <w:szCs w:val="32"/>
        </w:rPr>
        <w:t>，海外教育学院</w:t>
      </w:r>
      <w:r>
        <w:rPr>
          <w:rFonts w:ascii="仿宋" w:eastAsia="仿宋" w:hAnsi="仿宋"/>
          <w:szCs w:val="32"/>
        </w:rPr>
        <w:t>等通信以外学科的老教师、老专家、退休教授</w:t>
      </w:r>
      <w:r>
        <w:rPr>
          <w:rFonts w:ascii="仿宋" w:eastAsia="仿宋" w:hAnsi="仿宋" w:hint="eastAsia"/>
          <w:szCs w:val="32"/>
        </w:rPr>
        <w:t>；校友；地方邮政管理局工作人员</w:t>
      </w:r>
      <w:r>
        <w:rPr>
          <w:rFonts w:ascii="仿宋" w:eastAsia="仿宋" w:hAnsi="仿宋"/>
          <w:szCs w:val="32"/>
        </w:rPr>
        <w:t>。</w:t>
      </w:r>
    </w:p>
    <w:p w14:paraId="5BCAB319" w14:textId="56C51DD1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重点挖掘内容：聚焦</w:t>
      </w:r>
      <w:r>
        <w:rPr>
          <w:rFonts w:ascii="仿宋" w:eastAsia="仿宋" w:hAnsi="仿宋" w:hint="eastAsia"/>
          <w:szCs w:val="32"/>
        </w:rPr>
        <w:t>通信学科</w:t>
      </w:r>
      <w:r>
        <w:rPr>
          <w:rFonts w:ascii="仿宋" w:eastAsia="仿宋" w:hAnsi="仿宋"/>
          <w:szCs w:val="32"/>
        </w:rPr>
        <w:t>之外多元学科的成长历程与校园文化生态，重点挖掘多元学科</w:t>
      </w:r>
      <w:r>
        <w:rPr>
          <w:rFonts w:ascii="仿宋" w:eastAsia="仿宋" w:hAnsi="仿宋" w:hint="eastAsia"/>
          <w:szCs w:val="32"/>
        </w:rPr>
        <w:t>稳健</w:t>
      </w:r>
      <w:r>
        <w:rPr>
          <w:rFonts w:ascii="仿宋" w:eastAsia="仿宋" w:hAnsi="仿宋"/>
          <w:szCs w:val="32"/>
        </w:rPr>
        <w:t>起步的</w:t>
      </w:r>
      <w:r>
        <w:rPr>
          <w:rFonts w:ascii="仿宋" w:eastAsia="仿宋" w:hAnsi="仿宋" w:hint="eastAsia"/>
          <w:szCs w:val="32"/>
        </w:rPr>
        <w:t>发展</w:t>
      </w:r>
      <w:r>
        <w:rPr>
          <w:rFonts w:ascii="仿宋" w:eastAsia="仿宋" w:hAnsi="仿宋"/>
          <w:szCs w:val="32"/>
        </w:rPr>
        <w:t>故事、计算机与邮政</w:t>
      </w:r>
      <w:r w:rsidR="00E05521">
        <w:rPr>
          <w:rFonts w:ascii="仿宋" w:eastAsia="仿宋" w:hAnsi="仿宋" w:hint="eastAsia"/>
          <w:szCs w:val="32"/>
        </w:rPr>
        <w:t>、社会与人口</w:t>
      </w:r>
      <w:r>
        <w:rPr>
          <w:rFonts w:ascii="仿宋" w:eastAsia="仿宋" w:hAnsi="仿宋"/>
          <w:szCs w:val="32"/>
        </w:rPr>
        <w:t>等学科的</w:t>
      </w:r>
      <w:r>
        <w:rPr>
          <w:rFonts w:ascii="仿宋" w:eastAsia="仿宋" w:hAnsi="仿宋" w:hint="eastAsia"/>
          <w:szCs w:val="32"/>
        </w:rPr>
        <w:t>发展历程</w:t>
      </w:r>
      <w:r>
        <w:rPr>
          <w:rFonts w:ascii="仿宋" w:eastAsia="仿宋" w:hAnsi="仿宋"/>
          <w:szCs w:val="32"/>
        </w:rPr>
        <w:t>、文科在工科</w:t>
      </w:r>
      <w:r>
        <w:rPr>
          <w:rFonts w:ascii="仿宋" w:eastAsia="仿宋" w:hAnsi="仿宋" w:hint="eastAsia"/>
          <w:szCs w:val="32"/>
        </w:rPr>
        <w:t>特色</w:t>
      </w:r>
      <w:r>
        <w:rPr>
          <w:rFonts w:ascii="仿宋" w:eastAsia="仿宋" w:hAnsi="仿宋"/>
          <w:szCs w:val="32"/>
        </w:rPr>
        <w:t>院校中的</w:t>
      </w:r>
      <w:r>
        <w:rPr>
          <w:rFonts w:ascii="仿宋" w:eastAsia="仿宋" w:hAnsi="仿宋" w:hint="eastAsia"/>
          <w:szCs w:val="32"/>
        </w:rPr>
        <w:t>独特</w:t>
      </w:r>
      <w:r>
        <w:rPr>
          <w:rFonts w:ascii="仿宋" w:eastAsia="仿宋" w:hAnsi="仿宋"/>
          <w:szCs w:val="32"/>
        </w:rPr>
        <w:t>发展路径、极具影响力的学生社团与体育强项等文体记忆、校园老建筑的修建故事与</w:t>
      </w:r>
      <w:r>
        <w:rPr>
          <w:rFonts w:ascii="仿宋" w:eastAsia="仿宋" w:hAnsi="仿宋" w:hint="eastAsia"/>
          <w:szCs w:val="32"/>
        </w:rPr>
        <w:t>名称变化，以及</w:t>
      </w:r>
      <w:r>
        <w:rPr>
          <w:rFonts w:ascii="仿宋" w:eastAsia="仿宋" w:hAnsi="仿宋"/>
          <w:szCs w:val="32"/>
        </w:rPr>
        <w:t>改革开放初期国际交流</w:t>
      </w:r>
      <w:r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/>
          <w:szCs w:val="32"/>
        </w:rPr>
        <w:t>破冰</w:t>
      </w:r>
      <w:r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/>
          <w:szCs w:val="32"/>
        </w:rPr>
        <w:t>的</w:t>
      </w:r>
      <w:r>
        <w:rPr>
          <w:rFonts w:ascii="仿宋" w:eastAsia="仿宋" w:hAnsi="仿宋" w:hint="eastAsia"/>
          <w:szCs w:val="32"/>
        </w:rPr>
        <w:t>故事</w:t>
      </w:r>
      <w:r>
        <w:rPr>
          <w:rFonts w:ascii="仿宋" w:eastAsia="仿宋" w:hAnsi="仿宋"/>
          <w:szCs w:val="32"/>
        </w:rPr>
        <w:t>。</w:t>
      </w:r>
    </w:p>
    <w:p w14:paraId="38F8697C" w14:textId="77777777" w:rsidR="0071694B" w:rsidRDefault="00111E6A">
      <w:pPr>
        <w:spacing w:line="560" w:lineRule="exact"/>
        <w:ind w:firstLineChars="200" w:firstLine="643"/>
        <w:rPr>
          <w:rFonts w:ascii="仿宋" w:eastAsia="仿宋" w:hAnsi="仿宋"/>
          <w:b/>
          <w:bCs/>
          <w:szCs w:val="32"/>
        </w:rPr>
      </w:pPr>
      <w:r>
        <w:rPr>
          <w:rFonts w:ascii="仿宋" w:eastAsia="仿宋" w:hAnsi="仿宋"/>
          <w:b/>
          <w:bCs/>
          <w:szCs w:val="32"/>
        </w:rPr>
        <w:t>主题三：行政管理口述史——学校</w:t>
      </w:r>
      <w:r>
        <w:rPr>
          <w:rFonts w:ascii="仿宋" w:eastAsia="仿宋" w:hAnsi="仿宋" w:hint="eastAsia"/>
          <w:b/>
          <w:bCs/>
          <w:szCs w:val="32"/>
        </w:rPr>
        <w:t>发展</w:t>
      </w:r>
      <w:r>
        <w:rPr>
          <w:rFonts w:ascii="仿宋" w:eastAsia="仿宋" w:hAnsi="仿宋"/>
          <w:b/>
          <w:bCs/>
          <w:szCs w:val="32"/>
        </w:rPr>
        <w:t>与校园变迁的亲历者记忆</w:t>
      </w:r>
    </w:p>
    <w:p w14:paraId="25EDF329" w14:textId="77777777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受访对象：学校历任校领导、离退休行政干部、党政管理人员、后勤及教辅岗位的老职工</w:t>
      </w:r>
      <w:r>
        <w:rPr>
          <w:rFonts w:ascii="仿宋" w:eastAsia="仿宋" w:hAnsi="仿宋" w:hint="eastAsia"/>
          <w:szCs w:val="32"/>
        </w:rPr>
        <w:t>；校友</w:t>
      </w:r>
      <w:r>
        <w:rPr>
          <w:rFonts w:ascii="仿宋" w:eastAsia="仿宋" w:hAnsi="仿宋"/>
          <w:szCs w:val="32"/>
        </w:rPr>
        <w:t>。</w:t>
      </w:r>
    </w:p>
    <w:p w14:paraId="580F75CA" w14:textId="733386C5" w:rsidR="0071694B" w:rsidRDefault="00111E6A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重点挖掘内容：聚焦学校</w:t>
      </w:r>
      <w:r>
        <w:rPr>
          <w:rFonts w:ascii="仿宋" w:eastAsia="仿宋" w:hAnsi="仿宋" w:hint="eastAsia"/>
          <w:szCs w:val="32"/>
        </w:rPr>
        <w:t>发展</w:t>
      </w:r>
      <w:r>
        <w:rPr>
          <w:rFonts w:ascii="仿宋" w:eastAsia="仿宋" w:hAnsi="仿宋"/>
          <w:szCs w:val="32"/>
        </w:rPr>
        <w:t>与重大校园变迁的决策过程与执行细节，重点挖掘创校初期的管理与保障故事、</w:t>
      </w:r>
      <w:r w:rsidRPr="001339AE">
        <w:rPr>
          <w:rFonts w:eastAsia="仿宋"/>
          <w:szCs w:val="32"/>
        </w:rPr>
        <w:t>1949</w:t>
      </w:r>
      <w:r>
        <w:rPr>
          <w:rFonts w:ascii="仿宋" w:eastAsia="仿宋" w:hAnsi="仿宋"/>
          <w:szCs w:val="32"/>
        </w:rPr>
        <w:t>年南迁南京的搬迁记忆、</w:t>
      </w:r>
      <w:r w:rsidRPr="001339AE">
        <w:rPr>
          <w:rFonts w:eastAsia="仿宋"/>
          <w:szCs w:val="32"/>
        </w:rPr>
        <w:t>1950</w:t>
      </w:r>
      <w:r>
        <w:rPr>
          <w:rFonts w:ascii="仿宋" w:eastAsia="仿宋" w:hAnsi="仿宋" w:hint="eastAsia"/>
          <w:szCs w:val="32"/>
        </w:rPr>
        <w:t>—</w:t>
      </w:r>
      <w:r w:rsidRPr="001339AE">
        <w:rPr>
          <w:rFonts w:eastAsia="仿宋"/>
          <w:szCs w:val="32"/>
        </w:rPr>
        <w:t>1958</w:t>
      </w:r>
      <w:r>
        <w:rPr>
          <w:rFonts w:ascii="仿宋" w:eastAsia="仿宋" w:hAnsi="仿宋"/>
          <w:szCs w:val="32"/>
        </w:rPr>
        <w:t>年</w:t>
      </w:r>
      <w:r>
        <w:rPr>
          <w:rFonts w:ascii="仿宋" w:eastAsia="仿宋" w:hAnsi="仿宋" w:hint="eastAsia"/>
          <w:szCs w:val="32"/>
        </w:rPr>
        <w:t>向</w:t>
      </w:r>
      <w:r>
        <w:rPr>
          <w:rFonts w:ascii="仿宋" w:eastAsia="仿宋" w:hAnsi="仿宋"/>
          <w:szCs w:val="32"/>
        </w:rPr>
        <w:t>本科跃升的幕后筹备、仙林校区首批建设者的拓荒经历、学校服务地方经济的隐性贡献</w:t>
      </w:r>
      <w:r>
        <w:rPr>
          <w:rFonts w:ascii="仿宋" w:eastAsia="仿宋" w:hAnsi="仿宋" w:hint="eastAsia"/>
          <w:szCs w:val="32"/>
        </w:rPr>
        <w:t>，以及</w:t>
      </w:r>
      <w:r>
        <w:rPr>
          <w:rFonts w:ascii="仿宋" w:eastAsia="仿宋" w:hAnsi="仿宋"/>
          <w:szCs w:val="32"/>
        </w:rPr>
        <w:t>管理者在行政后勤</w:t>
      </w:r>
      <w:r w:rsidR="00E05521">
        <w:rPr>
          <w:rFonts w:ascii="仿宋" w:eastAsia="仿宋" w:hAnsi="仿宋" w:hint="eastAsia"/>
          <w:szCs w:val="32"/>
        </w:rPr>
        <w:t>等</w:t>
      </w:r>
      <w:bookmarkStart w:id="0" w:name="_GoBack"/>
      <w:bookmarkEnd w:id="0"/>
      <w:r>
        <w:rPr>
          <w:rFonts w:ascii="仿宋" w:eastAsia="仿宋" w:hAnsi="仿宋"/>
          <w:szCs w:val="32"/>
        </w:rPr>
        <w:t>岗位上的独特故事。</w:t>
      </w:r>
    </w:p>
    <w:p w14:paraId="3C8AD786" w14:textId="77777777" w:rsidR="0071694B" w:rsidRDefault="0071694B">
      <w:pPr>
        <w:spacing w:line="560" w:lineRule="exact"/>
        <w:ind w:firstLineChars="200" w:firstLine="640"/>
        <w:rPr>
          <w:rFonts w:ascii="黑体" w:eastAsia="黑体" w:hAnsi="黑体"/>
          <w:szCs w:val="32"/>
          <w:u w:val="single"/>
        </w:rPr>
      </w:pPr>
    </w:p>
    <w:p w14:paraId="63A5A8CF" w14:textId="77777777" w:rsidR="0071694B" w:rsidRDefault="0071694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p w14:paraId="474099CD" w14:textId="77777777" w:rsidR="0071694B" w:rsidRDefault="0071694B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</w:p>
    <w:p w14:paraId="19D828D2" w14:textId="77777777" w:rsidR="0071694B" w:rsidRDefault="0071694B"/>
    <w:sectPr w:rsidR="0071694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E6D70" w14:textId="77777777" w:rsidR="003E7A56" w:rsidRDefault="003E7A56">
      <w:r>
        <w:separator/>
      </w:r>
    </w:p>
  </w:endnote>
  <w:endnote w:type="continuationSeparator" w:id="0">
    <w:p w14:paraId="4CDCA410" w14:textId="77777777" w:rsidR="003E7A56" w:rsidRDefault="003E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803E9" w14:textId="27C66A8B" w:rsidR="0071694B" w:rsidRDefault="00111E6A">
    <w:pPr>
      <w:pStyle w:val="a3"/>
      <w:framePr w:hSpace="397" w:wrap="around" w:vAnchor="text" w:hAnchor="page" w:x="8620" w:y="1"/>
      <w:rPr>
        <w:rStyle w:val="a7"/>
        <w:sz w:val="28"/>
      </w:rPr>
    </w:pPr>
    <w:r>
      <w:rPr>
        <w:rStyle w:val="a7"/>
        <w:rFonts w:ascii="仿宋_GB2312" w:hint="eastAsia"/>
        <w:sz w:val="28"/>
      </w:rPr>
      <w:t>─</w:t>
    </w:r>
    <w:r>
      <w:rPr>
        <w:rStyle w:val="a7"/>
        <w:rFonts w:hint="eastAsia"/>
        <w:sz w:val="28"/>
      </w:rPr>
      <w:t xml:space="preserve">　</w:t>
    </w:r>
    <w:r>
      <w:rPr>
        <w:rStyle w:val="a7"/>
        <w:rFonts w:ascii="Times New Roman" w:hAnsi="Times New Roman" w:cs="Times New Roman"/>
        <w:sz w:val="28"/>
      </w:rPr>
      <w:fldChar w:fldCharType="begin"/>
    </w:r>
    <w:r>
      <w:rPr>
        <w:rStyle w:val="a7"/>
        <w:rFonts w:ascii="Times New Roman" w:hAnsi="Times New Roman" w:cs="Times New Roman"/>
        <w:sz w:val="28"/>
      </w:rPr>
      <w:instrText xml:space="preserve">PAGE  </w:instrText>
    </w:r>
    <w:r>
      <w:rPr>
        <w:rStyle w:val="a7"/>
        <w:rFonts w:ascii="Times New Roman" w:hAnsi="Times New Roman" w:cs="Times New Roman"/>
        <w:sz w:val="28"/>
      </w:rPr>
      <w:fldChar w:fldCharType="separate"/>
    </w:r>
    <w:r w:rsidR="00E05521">
      <w:rPr>
        <w:rStyle w:val="a7"/>
        <w:rFonts w:ascii="Times New Roman" w:hAnsi="Times New Roman" w:cs="Times New Roman"/>
        <w:noProof/>
        <w:sz w:val="28"/>
      </w:rPr>
      <w:t>3</w:t>
    </w:r>
    <w:r>
      <w:rPr>
        <w:rStyle w:val="a7"/>
        <w:rFonts w:ascii="Times New Roman" w:hAnsi="Times New Roman" w:cs="Times New Roman"/>
        <w:sz w:val="28"/>
      </w:rPr>
      <w:fldChar w:fldCharType="end"/>
    </w:r>
    <w:r>
      <w:rPr>
        <w:rStyle w:val="a7"/>
        <w:rFonts w:hint="eastAsia"/>
        <w:sz w:val="28"/>
      </w:rPr>
      <w:t xml:space="preserve">　</w:t>
    </w:r>
    <w:r>
      <w:rPr>
        <w:rStyle w:val="a7"/>
        <w:rFonts w:ascii="仿宋_GB2312" w:hint="eastAsia"/>
        <w:sz w:val="28"/>
      </w:rPr>
      <w:t>─</w:t>
    </w:r>
  </w:p>
  <w:p w14:paraId="6FA06699" w14:textId="77777777" w:rsidR="0071694B" w:rsidRDefault="007169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5C8A" w14:textId="77777777" w:rsidR="003E7A56" w:rsidRDefault="003E7A56">
      <w:r>
        <w:separator/>
      </w:r>
    </w:p>
  </w:footnote>
  <w:footnote w:type="continuationSeparator" w:id="0">
    <w:p w14:paraId="4892228D" w14:textId="77777777" w:rsidR="003E7A56" w:rsidRDefault="003E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E7"/>
    <w:rsid w:val="00111E6A"/>
    <w:rsid w:val="001339AE"/>
    <w:rsid w:val="003E7A56"/>
    <w:rsid w:val="0048115C"/>
    <w:rsid w:val="0071694B"/>
    <w:rsid w:val="00D73FD8"/>
    <w:rsid w:val="00E05521"/>
    <w:rsid w:val="00E409E7"/>
    <w:rsid w:val="00EE1F60"/>
    <w:rsid w:val="02930BDD"/>
    <w:rsid w:val="22FC5234"/>
    <w:rsid w:val="550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AFD1C-F9C4-4991-8730-D0A36E6B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339A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39AE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.njupt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s.njupt.ed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oe.njupt.edu.c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sps.njupt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cp:lastPrinted>2026-05-13T00:46:00Z</cp:lastPrinted>
  <dcterms:created xsi:type="dcterms:W3CDTF">2026-04-30T06:23:00Z</dcterms:created>
  <dcterms:modified xsi:type="dcterms:W3CDTF">2026-05-18T00:52:00Z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eyJoZGlkIjoiYjBkOWIyNGQ4MmFmZDcxOWQzYTlkNGIxYWEyMGUyZTciLCJ1c2VySWQiOiIxNDc5NTE5NTM3In0=</vt:lpwstr>
  </property>
  <property fmtid="{D5CDD505-2E9C-101B-9397-08002B2CF9AE}" pid="3" name="KSOProductBuildVer">
    <vt:lpwstr>2052-12.1.0.23542</vt:lpwstr>
  </property>
  <property fmtid="{D5CDD505-2E9C-101B-9397-08002B2CF9AE}" pid="4" name="ICV">
    <vt:lpwstr>8954CCA0C3EB47EEBC2C01E7DF4CFA72_13</vt:lpwstr>
  </property>
</Properties>
</file>